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A4B" w:rsidRDefault="00701A4B">
      <w:pPr>
        <w:pStyle w:val="Heading1"/>
        <w:jc w:val="center"/>
        <w:rPr>
          <w:rFonts w:cs="Times New Roman"/>
        </w:rPr>
      </w:pPr>
      <w:r>
        <w:rPr>
          <w:rFonts w:cs="Times New Roman"/>
        </w:rPr>
        <w:t>Министерство строительства и модернизации жилищно-коммунального комплекса Республики Бурятия</w:t>
      </w:r>
    </w:p>
    <w:p w:rsidR="00701A4B" w:rsidRDefault="00701A4B">
      <w:pPr>
        <w:pStyle w:val="Heading1"/>
        <w:jc w:val="center"/>
        <w:rPr>
          <w:rFonts w:cs="Times New Roman"/>
        </w:rPr>
      </w:pPr>
      <w:r>
        <w:rPr>
          <w:rFonts w:cs="Times New Roman"/>
        </w:rPr>
        <w:t xml:space="preserve">Общество с ограниченной ответственностью «Хоринское ЖКХ» </w:t>
      </w:r>
    </w:p>
    <w:p w:rsidR="00701A4B" w:rsidRDefault="00701A4B">
      <w:pPr>
        <w:rPr>
          <w:b/>
          <w:bCs/>
        </w:rPr>
      </w:pPr>
      <w:r>
        <w:rPr>
          <w:b/>
          <w:bCs/>
        </w:rPr>
        <w:t xml:space="preserve"> _____________________________________________________________________________</w:t>
      </w:r>
    </w:p>
    <w:p w:rsidR="00701A4B" w:rsidRDefault="00701A4B">
      <w:pPr>
        <w:pStyle w:val="a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Wingdings" w:hAnsi="Wingdings" w:cs="Wingdings"/>
          <w:noProof/>
          <w:sz w:val="20"/>
          <w:szCs w:val="20"/>
        </w:rPr>
        <w:t></w:t>
      </w:r>
      <w:r>
        <w:rPr>
          <w:rFonts w:ascii="Times New Roman" w:hAnsi="Times New Roman" w:cs="Times New Roman"/>
          <w:sz w:val="20"/>
          <w:szCs w:val="20"/>
        </w:rPr>
        <w:t xml:space="preserve"> Республика Бурятия, с. Хоринск, ул. Театральная, дом 8 </w:t>
      </w:r>
      <w:r>
        <w:rPr>
          <w:rFonts w:ascii="Wingdings" w:hAnsi="Wingdings" w:cs="Wingdings"/>
          <w:noProof/>
          <w:sz w:val="20"/>
          <w:szCs w:val="20"/>
        </w:rPr>
        <w:t></w:t>
      </w:r>
      <w:r>
        <w:rPr>
          <w:rFonts w:ascii="Times New Roman" w:hAnsi="Times New Roman" w:cs="Times New Roman"/>
          <w:sz w:val="20"/>
          <w:szCs w:val="20"/>
        </w:rPr>
        <w:t xml:space="preserve"> 8(30148) 22108, 22532</w:t>
      </w:r>
    </w:p>
    <w:p w:rsidR="00701A4B" w:rsidRDefault="00701A4B">
      <w:pPr>
        <w:pStyle w:val="a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ИНН 0321004085 р/с407028107590600000012 в Бурятском РФ ОАО Россельхозбанк, г.Улан-Удэ   БИК 048142727 к/с 30101810400000000727</w:t>
      </w:r>
    </w:p>
    <w:p w:rsidR="00701A4B" w:rsidRDefault="00701A4B"/>
    <w:p w:rsidR="00701A4B" w:rsidRDefault="00701A4B"/>
    <w:p w:rsidR="00701A4B" w:rsidRDefault="00701A4B">
      <w:pPr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с.Хоринск                                                                                                 </w:t>
      </w:r>
      <w:r>
        <w:rPr>
          <w:sz w:val="22"/>
          <w:szCs w:val="22"/>
          <w:u w:val="single"/>
        </w:rPr>
        <w:t>«04» апреля 2017г.</w:t>
      </w:r>
    </w:p>
    <w:p w:rsidR="00701A4B" w:rsidRDefault="00701A4B"/>
    <w:p w:rsidR="00701A4B" w:rsidRDefault="00701A4B">
      <w:pPr>
        <w:rPr>
          <w:sz w:val="28"/>
          <w:szCs w:val="28"/>
        </w:rPr>
      </w:pPr>
    </w:p>
    <w:p w:rsidR="00701A4B" w:rsidRDefault="00701A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Приказ № 6</w:t>
      </w:r>
    </w:p>
    <w:p w:rsidR="00701A4B" w:rsidRDefault="00701A4B">
      <w:pPr>
        <w:jc w:val="both"/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hd w:val="clear" w:color="auto" w:fill="FFFFFF"/>
        </w:rPr>
      </w:pPr>
      <w:r>
        <w:rPr>
          <w:b/>
          <w:bCs/>
          <w:color w:val="3C3C3C"/>
          <w:spacing w:val="2"/>
          <w:sz w:val="22"/>
          <w:szCs w:val="22"/>
          <w:shd w:val="clear" w:color="auto" w:fill="FFFFFF"/>
        </w:rPr>
        <w:t>О Комиссии по рассмотрению вопросов об определении возможности подключения (технологического присоединения)  к инженерным коммуникациям.</w:t>
      </w:r>
      <w:r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hd w:val="clear" w:color="auto" w:fill="FFFFFF"/>
        </w:rPr>
        <w:t> </w:t>
      </w:r>
    </w:p>
    <w:p w:rsidR="00701A4B" w:rsidRDefault="00701A4B">
      <w:pPr>
        <w:jc w:val="both"/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hd w:val="clear" w:color="auto" w:fill="FFFFFF"/>
        </w:rPr>
      </w:pPr>
    </w:p>
    <w:p w:rsidR="00701A4B" w:rsidRDefault="00701A4B">
      <w:pPr>
        <w:jc w:val="both"/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hd w:val="clear" w:color="auto" w:fill="FFFFFF"/>
        </w:rPr>
      </w:pPr>
    </w:p>
    <w:p w:rsidR="00701A4B" w:rsidRDefault="00701A4B">
      <w:pPr>
        <w:jc w:val="center"/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z w:val="28"/>
          <w:szCs w:val="28"/>
          <w:shd w:val="clear" w:color="auto" w:fill="FFFFFF"/>
        </w:rPr>
        <w:t>Приказываю:</w:t>
      </w:r>
    </w:p>
    <w:p w:rsidR="00701A4B" w:rsidRDefault="00701A4B">
      <w:pPr>
        <w:jc w:val="center"/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z w:val="28"/>
          <w:szCs w:val="28"/>
          <w:shd w:val="clear" w:color="auto" w:fill="FFFFFF"/>
        </w:rPr>
      </w:pPr>
    </w:p>
    <w:p w:rsidR="00701A4B" w:rsidRDefault="00701A4B">
      <w:pPr>
        <w:jc w:val="center"/>
        <w:rPr>
          <w:rStyle w:val="apple-converted-space"/>
          <w:rFonts w:ascii="Times New Roman" w:hAnsi="Times New Roman" w:cs="Times New Roman"/>
          <w:b/>
          <w:bCs/>
          <w:color w:val="3C3C3C"/>
          <w:spacing w:val="2"/>
          <w:sz w:val="28"/>
          <w:szCs w:val="28"/>
          <w:shd w:val="clear" w:color="auto" w:fill="FFFFFF"/>
        </w:rPr>
      </w:pPr>
    </w:p>
    <w:p w:rsidR="00701A4B" w:rsidRDefault="00701A4B">
      <w:pPr>
        <w:pStyle w:val="ListParagraph"/>
        <w:ind w:left="0"/>
        <w:jc w:val="both"/>
        <w:rPr>
          <w:rFonts w:cs="Times New Roman"/>
          <w:color w:val="3C3C3C"/>
          <w:spacing w:val="2"/>
          <w:shd w:val="clear" w:color="auto" w:fill="FFFFFF"/>
        </w:rPr>
      </w:pPr>
      <w:r>
        <w:rPr>
          <w:rFonts w:cs="Times New Roman"/>
          <w:color w:val="2D2D2D"/>
          <w:spacing w:val="2"/>
          <w:shd w:val="clear" w:color="auto" w:fill="FFFFFF"/>
        </w:rPr>
        <w:t xml:space="preserve">Образовать Комиссию по рассмотрению </w:t>
      </w:r>
      <w:r>
        <w:rPr>
          <w:rFonts w:cs="Times New Roman"/>
          <w:color w:val="3C3C3C"/>
          <w:spacing w:val="2"/>
          <w:shd w:val="clear" w:color="auto" w:fill="FFFFFF"/>
        </w:rPr>
        <w:t>вопросов об определении возможности подключения (технологического присоединения)  к инженерным коммуникациям в составе:</w:t>
      </w:r>
    </w:p>
    <w:p w:rsidR="00701A4B" w:rsidRDefault="00701A4B">
      <w:pPr>
        <w:pStyle w:val="ListParagraph"/>
        <w:jc w:val="both"/>
        <w:rPr>
          <w:rFonts w:cs="Times New Roman"/>
          <w:color w:val="2D2D2D"/>
          <w:spacing w:val="2"/>
          <w:shd w:val="clear" w:color="auto" w:fill="FFFFFF"/>
        </w:rPr>
      </w:pPr>
      <w:r>
        <w:rPr>
          <w:rFonts w:cs="Times New Roman"/>
          <w:b/>
          <w:bCs/>
          <w:color w:val="2D2D2D"/>
          <w:spacing w:val="2"/>
          <w:shd w:val="clear" w:color="auto" w:fill="FFFFFF"/>
        </w:rPr>
        <w:t>Председатель комиссии:</w:t>
      </w:r>
      <w:r>
        <w:rPr>
          <w:rFonts w:cs="Times New Roman"/>
          <w:color w:val="2D2D2D"/>
          <w:spacing w:val="2"/>
          <w:shd w:val="clear" w:color="auto" w:fill="FFFFFF"/>
        </w:rPr>
        <w:t xml:space="preserve"> Начальник ООО «Хоринское ЖКХ» - Ланцов П.И.</w:t>
      </w:r>
    </w:p>
    <w:p w:rsidR="00701A4B" w:rsidRDefault="00701A4B">
      <w:pPr>
        <w:pStyle w:val="ListParagraph"/>
        <w:jc w:val="both"/>
        <w:rPr>
          <w:rFonts w:cs="Times New Roman"/>
          <w:color w:val="2D2D2D"/>
          <w:spacing w:val="2"/>
          <w:shd w:val="clear" w:color="auto" w:fill="FFFFFF"/>
        </w:rPr>
      </w:pPr>
      <w:r>
        <w:rPr>
          <w:rFonts w:cs="Times New Roman"/>
          <w:b/>
          <w:bCs/>
          <w:color w:val="2D2D2D"/>
          <w:spacing w:val="2"/>
          <w:shd w:val="clear" w:color="auto" w:fill="FFFFFF"/>
        </w:rPr>
        <w:t>Члены комиссии:</w:t>
      </w:r>
      <w:r>
        <w:rPr>
          <w:rFonts w:cs="Times New Roman"/>
          <w:color w:val="2D2D2D"/>
          <w:spacing w:val="2"/>
          <w:shd w:val="clear" w:color="auto" w:fill="FFFFFF"/>
        </w:rPr>
        <w:t xml:space="preserve"> Главный инженер ООО «Хоринское ЖКХ» - Хохряков С.И.</w:t>
      </w:r>
    </w:p>
    <w:p w:rsidR="00701A4B" w:rsidRDefault="00701A4B">
      <w:pPr>
        <w:ind w:left="705"/>
        <w:jc w:val="both"/>
      </w:pPr>
      <w:r>
        <w:rPr>
          <w:color w:val="2D2D2D"/>
          <w:spacing w:val="2"/>
          <w:shd w:val="clear" w:color="auto" w:fill="FFFFFF"/>
        </w:rPr>
        <w:t xml:space="preserve">Председатель МКУ </w:t>
      </w:r>
      <w:r>
        <w:t>Комитет по инфраструктуре  АМО «Хоринский район» - _______________</w:t>
      </w:r>
    </w:p>
    <w:p w:rsidR="00701A4B" w:rsidRDefault="00701A4B">
      <w:pPr>
        <w:ind w:left="709" w:firstLine="11"/>
        <w:jc w:val="both"/>
      </w:pPr>
      <w:r>
        <w:t xml:space="preserve">Консультант сектора земельных отношений </w:t>
      </w:r>
      <w:r>
        <w:rPr>
          <w:color w:val="2D2D2D"/>
          <w:spacing w:val="2"/>
          <w:shd w:val="clear" w:color="auto" w:fill="FFFFFF"/>
        </w:rPr>
        <w:t xml:space="preserve">МКУ </w:t>
      </w:r>
      <w:r>
        <w:t xml:space="preserve">Комитет по инфраструктуре  АМО «Хоринский район» - ___________________ </w:t>
      </w:r>
    </w:p>
    <w:p w:rsidR="00701A4B" w:rsidRDefault="00701A4B">
      <w:pPr>
        <w:ind w:left="709" w:firstLine="11"/>
        <w:jc w:val="both"/>
      </w:pPr>
      <w:r>
        <w:t>Начальник Хоринского линейно-технического цеха – ____________________</w:t>
      </w:r>
    </w:p>
    <w:p w:rsidR="00701A4B" w:rsidRDefault="00701A4B">
      <w:pPr>
        <w:ind w:left="709" w:firstLine="11"/>
        <w:jc w:val="both"/>
      </w:pPr>
      <w:r>
        <w:t>Начальник Хоринского РЭС ПО ЦЭС – _______________________</w:t>
      </w:r>
    </w:p>
    <w:p w:rsidR="00701A4B" w:rsidRDefault="00701A4B">
      <w:pPr>
        <w:ind w:left="709" w:firstLine="11"/>
        <w:jc w:val="both"/>
      </w:pPr>
    </w:p>
    <w:p w:rsidR="00701A4B" w:rsidRDefault="00701A4B">
      <w:pPr>
        <w:ind w:left="709" w:firstLine="11"/>
        <w:jc w:val="both"/>
      </w:pPr>
    </w:p>
    <w:p w:rsidR="00701A4B" w:rsidRDefault="00701A4B">
      <w:pPr>
        <w:ind w:left="709" w:firstLine="11"/>
        <w:jc w:val="both"/>
      </w:pPr>
    </w:p>
    <w:p w:rsidR="00701A4B" w:rsidRDefault="00701A4B">
      <w:pPr>
        <w:ind w:left="709" w:firstLine="11"/>
        <w:jc w:val="both"/>
        <w:rPr>
          <w:b/>
          <w:bCs/>
        </w:rPr>
      </w:pPr>
    </w:p>
    <w:p w:rsidR="00701A4B" w:rsidRDefault="00701A4B">
      <w:pPr>
        <w:ind w:left="709" w:firstLine="11"/>
        <w:jc w:val="both"/>
        <w:rPr>
          <w:b/>
          <w:bCs/>
        </w:rPr>
      </w:pPr>
    </w:p>
    <w:p w:rsidR="00701A4B" w:rsidRDefault="00701A4B">
      <w:pPr>
        <w:ind w:firstLine="11"/>
        <w:jc w:val="both"/>
        <w:rPr>
          <w:b/>
          <w:bCs/>
        </w:rPr>
      </w:pPr>
      <w:r>
        <w:rPr>
          <w:b/>
          <w:bCs/>
        </w:rPr>
        <w:t xml:space="preserve">Начальник ООО </w:t>
      </w:r>
    </w:p>
    <w:p w:rsidR="00701A4B" w:rsidRDefault="00701A4B">
      <w:pPr>
        <w:ind w:firstLine="11"/>
        <w:jc w:val="both"/>
        <w:rPr>
          <w:b/>
          <w:bCs/>
        </w:rPr>
      </w:pPr>
      <w:r>
        <w:rPr>
          <w:b/>
          <w:bCs/>
        </w:rPr>
        <w:t>«Хоринское ЖКХ»                                       Ланцов  П.И.</w:t>
      </w:r>
    </w:p>
    <w:p w:rsidR="00701A4B" w:rsidRDefault="00701A4B">
      <w:pPr>
        <w:pStyle w:val="ListParagraph"/>
        <w:tabs>
          <w:tab w:val="left" w:pos="1701"/>
        </w:tabs>
        <w:jc w:val="both"/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ab/>
      </w:r>
    </w:p>
    <w:sectPr w:rsidR="00701A4B" w:rsidSect="00701A4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1A4B" w:rsidRDefault="00701A4B" w:rsidP="00701A4B">
      <w:r>
        <w:separator/>
      </w:r>
    </w:p>
  </w:endnote>
  <w:endnote w:type="continuationSeparator" w:id="0">
    <w:p w:rsidR="00701A4B" w:rsidRDefault="00701A4B" w:rsidP="00701A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A4B" w:rsidRDefault="00701A4B">
    <w:pPr>
      <w:widowControl w:val="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A4B" w:rsidRDefault="00701A4B">
    <w:pPr>
      <w:widowControl w:val="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A4B" w:rsidRDefault="00701A4B">
    <w:pPr>
      <w:widowControl w:val="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1A4B" w:rsidRDefault="00701A4B" w:rsidP="00701A4B">
      <w:r>
        <w:separator/>
      </w:r>
    </w:p>
  </w:footnote>
  <w:footnote w:type="continuationSeparator" w:id="0">
    <w:p w:rsidR="00701A4B" w:rsidRDefault="00701A4B" w:rsidP="00701A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A4B" w:rsidRDefault="00701A4B">
    <w:pPr>
      <w:widowControl w:val="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A4B" w:rsidRDefault="00701A4B">
    <w:pPr>
      <w:widowControl w:val="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A4B" w:rsidRDefault="00701A4B">
    <w:pPr>
      <w:widowControl w:val="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1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1A4B"/>
    <w:rsid w:val="00701A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1"/>
    <w:uiPriority w:val="99"/>
    <w:qFormat/>
    <w:pPr>
      <w:keepNext/>
      <w:outlineLvl w:val="0"/>
    </w:pPr>
    <w:rPr>
      <w:rFonts w:cstheme="minorBid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01A4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1Char1">
    <w:name w:val="Heading 1 Char1"/>
    <w:basedOn w:val="DefaultParagraphFont"/>
    <w:link w:val="Heading1"/>
    <w:uiPriority w:val="99"/>
    <w:rPr>
      <w:b/>
      <w:bCs/>
      <w:sz w:val="28"/>
      <w:szCs w:val="28"/>
      <w:lang w:val="ru-RU"/>
    </w:rPr>
  </w:style>
  <w:style w:type="paragraph" w:customStyle="1" w:styleId="a">
    <w:name w:val="Обратный адрес"/>
    <w:basedOn w:val="Normal"/>
    <w:uiPriority w:val="99"/>
    <w:pPr>
      <w:keepLines/>
      <w:tabs>
        <w:tab w:val="left" w:pos="2160"/>
      </w:tabs>
      <w:spacing w:line="160" w:lineRule="atLeast"/>
    </w:pPr>
    <w:rPr>
      <w:rFonts w:ascii="Arial" w:hAnsi="Arial" w:cs="Arial"/>
      <w:sz w:val="14"/>
      <w:szCs w:val="14"/>
    </w:rPr>
  </w:style>
  <w:style w:type="character" w:customStyle="1" w:styleId="apple-converted-space">
    <w:name w:val="apple-converted-space"/>
    <w:uiPriority w:val="99"/>
    <w:rPr>
      <w:rFonts w:ascii="Arial" w:hAnsi="Arial" w:cs="Arial"/>
      <w:lang w:val="ru-RU"/>
    </w:rPr>
  </w:style>
  <w:style w:type="paragraph" w:styleId="ListParagraph">
    <w:name w:val="List Paragraph"/>
    <w:basedOn w:val="Normal"/>
    <w:uiPriority w:val="99"/>
    <w:qFormat/>
    <w:pPr>
      <w:ind w:left="720"/>
    </w:pPr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РинатРинатРинатРинат</dc:creator>
  <cp:keywords/>
  <dc:description/>
  <cp:lastModifiedBy/>
  <cp:revision>0</cp:revision>
</cp:coreProperties>
</file>